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9F" w:rsidRPr="00CD5E9F" w:rsidRDefault="00CD5E9F" w:rsidP="00CD5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E9F">
        <w:rPr>
          <w:rFonts w:ascii="Times New Roman" w:hAnsi="Times New Roman"/>
          <w:b/>
          <w:sz w:val="28"/>
          <w:szCs w:val="28"/>
        </w:rPr>
        <w:t>ОБУ «Центр помощи семье и детям «Большая медведица»</w:t>
      </w:r>
    </w:p>
    <w:p w:rsidR="008E469F" w:rsidRPr="001E21D3" w:rsidRDefault="00CD5E9F" w:rsidP="00CD5E9F">
      <w:pPr>
        <w:spacing w:after="0" w:line="240" w:lineRule="auto"/>
        <w:jc w:val="center"/>
      </w:pPr>
      <w:r w:rsidRPr="00CD5E9F">
        <w:rPr>
          <w:rFonts w:ascii="Times New Roman" w:hAnsi="Times New Roman"/>
          <w:b/>
          <w:sz w:val="28"/>
          <w:szCs w:val="28"/>
        </w:rPr>
        <w:t>Филиал № 5 «Елецкий социально – реабилитационный центр для несовершеннолетних»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469F" w:rsidRPr="000257A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E469F" w:rsidRPr="000257A9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E469F" w:rsidRPr="001E21D3" w:rsidRDefault="008E469F" w:rsidP="008E469F">
      <w:pPr>
        <w:pStyle w:val="a7"/>
        <w:rPr>
          <w:b w:val="0"/>
        </w:rPr>
      </w:pPr>
      <w:r w:rsidRPr="001E21D3">
        <w:rPr>
          <w:b w:val="0"/>
        </w:rPr>
        <w:t>399768, Липецка</w:t>
      </w:r>
      <w:r w:rsidR="000257A9" w:rsidRPr="001E21D3">
        <w:rPr>
          <w:b w:val="0"/>
        </w:rPr>
        <w:t xml:space="preserve">я обл., Елецкий р-н, с. </w:t>
      </w:r>
      <w:proofErr w:type="spellStart"/>
      <w:proofErr w:type="gramStart"/>
      <w:r w:rsidR="000257A9" w:rsidRPr="001E21D3">
        <w:rPr>
          <w:b w:val="0"/>
        </w:rPr>
        <w:t>Ериловка</w:t>
      </w:r>
      <w:proofErr w:type="spellEnd"/>
      <w:r w:rsidR="000257A9" w:rsidRPr="001E21D3">
        <w:rPr>
          <w:b w:val="0"/>
        </w:rPr>
        <w:t>,</w:t>
      </w:r>
      <w:r w:rsidRPr="001E21D3">
        <w:rPr>
          <w:b w:val="0"/>
        </w:rPr>
        <w:t xml:space="preserve">  тел</w:t>
      </w:r>
      <w:r w:rsidR="000257A9" w:rsidRPr="001E21D3">
        <w:rPr>
          <w:b w:val="0"/>
        </w:rPr>
        <w:t>.</w:t>
      </w:r>
      <w:proofErr w:type="gramEnd"/>
      <w:r w:rsidRPr="001E21D3">
        <w:rPr>
          <w:b w:val="0"/>
        </w:rPr>
        <w:t xml:space="preserve"> (факс) 8(47467) 99-4-71</w:t>
      </w:r>
    </w:p>
    <w:p w:rsidR="00450D91" w:rsidRPr="00C459EC" w:rsidRDefault="00450D91" w:rsidP="00450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tgtFrame="_blank" w:tooltip="https://e.mail.ru/compose/?mailto=mailto%3arc%2dyelets@admlr.lipetsk.ru&#10;CTRL+ щелчок или касание: перейти по ссылке" w:history="1">
        <w:r w:rsidRPr="00C459EC">
          <w:rPr>
            <w:rFonts w:ascii="Arial" w:eastAsia="Times New Roman" w:hAnsi="Arial" w:cs="Arial"/>
            <w:color w:val="005BD1"/>
            <w:sz w:val="23"/>
            <w:szCs w:val="23"/>
            <w:u w:val="single"/>
          </w:rPr>
          <w:t>rc-yelets@admlr.lipetsk.ru</w:t>
        </w:r>
      </w:hyperlink>
    </w:p>
    <w:p w:rsidR="008E469F" w:rsidRPr="00450D91" w:rsidRDefault="00450D91" w:rsidP="008E469F">
      <w:pPr>
        <w:pStyle w:val="a7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p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_____________20______г.</w:t>
      </w:r>
    </w:p>
    <w:p w:rsidR="008E469F" w:rsidRPr="001E21D3" w:rsidRDefault="008E469F" w:rsidP="004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D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50D9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8E469F" w:rsidRPr="001E21D3" w:rsidRDefault="008E469F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 xml:space="preserve">      </w:t>
      </w:r>
      <w:r w:rsidR="00CD5E9F" w:rsidRPr="00CD5E9F">
        <w:rPr>
          <w:sz w:val="24"/>
          <w:szCs w:val="24"/>
          <w:u w:val="none"/>
        </w:rPr>
        <w:t>ОБУ «Центр помощи семье и детям «Большая медведица»</w:t>
      </w:r>
      <w:r w:rsidR="00CD5E9F">
        <w:rPr>
          <w:sz w:val="24"/>
          <w:szCs w:val="24"/>
          <w:u w:val="none"/>
        </w:rPr>
        <w:t xml:space="preserve"> ф</w:t>
      </w:r>
      <w:r w:rsidR="00CD5E9F" w:rsidRPr="00CD5E9F">
        <w:rPr>
          <w:sz w:val="24"/>
          <w:szCs w:val="24"/>
          <w:u w:val="none"/>
        </w:rPr>
        <w:t>илиал № 5 «Елецкий социально – реабилитационный центр для несовершеннолетних</w:t>
      </w:r>
      <w:r w:rsidRPr="001E21D3">
        <w:rPr>
          <w:sz w:val="24"/>
          <w:szCs w:val="24"/>
          <w:u w:val="none"/>
        </w:rPr>
        <w:t xml:space="preserve"> в лице </w:t>
      </w:r>
      <w:r w:rsidR="00CD5E9F">
        <w:rPr>
          <w:sz w:val="24"/>
          <w:szCs w:val="24"/>
          <w:u w:val="none"/>
        </w:rPr>
        <w:t>заведующей филиалом Е.В. Поповой</w:t>
      </w:r>
      <w:r w:rsidRPr="001E21D3">
        <w:rPr>
          <w:sz w:val="24"/>
          <w:szCs w:val="24"/>
          <w:u w:val="none"/>
        </w:rPr>
        <w:t xml:space="preserve"> действующее на основании Устава о социально – реабилитационном центре для несовершеннолетних, именуемом в дальнейшем </w:t>
      </w:r>
      <w:r w:rsidR="00CD5E9F">
        <w:rPr>
          <w:sz w:val="24"/>
          <w:szCs w:val="24"/>
          <w:u w:val="none"/>
        </w:rPr>
        <w:t>ф</w:t>
      </w:r>
      <w:r w:rsidR="00CD5E9F" w:rsidRPr="00CD5E9F">
        <w:rPr>
          <w:sz w:val="24"/>
          <w:szCs w:val="24"/>
          <w:u w:val="none"/>
        </w:rPr>
        <w:t xml:space="preserve">илиал № 5 «Елецкий социально – реабилитационный центр для несовершеннолетних» </w:t>
      </w:r>
      <w:r w:rsidRPr="001E21D3">
        <w:rPr>
          <w:sz w:val="24"/>
          <w:szCs w:val="24"/>
          <w:u w:val="none"/>
        </w:rPr>
        <w:t xml:space="preserve">с одной стороны и родитель (опекун) несовершеннолетнего(ей)  </w:t>
      </w:r>
    </w:p>
    <w:p w:rsidR="008E469F" w:rsidRPr="001E21D3" w:rsidRDefault="008E469F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Ф.И.О.</w:t>
      </w:r>
      <w:r w:rsidR="000257A9" w:rsidRPr="001E21D3">
        <w:rPr>
          <w:sz w:val="24"/>
          <w:szCs w:val="24"/>
        </w:rPr>
        <w:t xml:space="preserve"> </w:t>
      </w:r>
      <w:r w:rsidR="000257A9" w:rsidRPr="001E21D3">
        <w:rPr>
          <w:sz w:val="24"/>
          <w:szCs w:val="24"/>
          <w:u w:val="none"/>
        </w:rPr>
        <w:t>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:rsidR="000257A9" w:rsidRPr="001E21D3" w:rsidRDefault="000257A9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_________________________________________________________________________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с другой стороны, в целях социальной защиты прав и интересов несовершеннолетнего и его социальной реабилитации заключили настоящий договор о нижеследующем:</w:t>
      </w: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:rsidR="000257A9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1.2. В социально – реабилитационный центр для несовершеннолетних с круглосуточным пребыванием принимается </w:t>
      </w:r>
      <w:proofErr w:type="spellStart"/>
      <w:r w:rsidRPr="001E21D3">
        <w:rPr>
          <w:rFonts w:ascii="Times New Roman" w:hAnsi="Times New Roman" w:cs="Times New Roman"/>
          <w:sz w:val="24"/>
          <w:szCs w:val="24"/>
        </w:rPr>
        <w:t>несовершеннолетн</w:t>
      </w:r>
      <w:proofErr w:type="spellEnd"/>
      <w:r w:rsidR="001E14D8">
        <w:rPr>
          <w:rFonts w:ascii="Times New Roman" w:hAnsi="Times New Roman" w:cs="Times New Roman"/>
          <w:sz w:val="24"/>
          <w:szCs w:val="24"/>
        </w:rPr>
        <w:t>_____</w:t>
      </w:r>
      <w:r w:rsidRPr="001E21D3">
        <w:rPr>
          <w:rFonts w:ascii="Times New Roman" w:hAnsi="Times New Roman" w:cs="Times New Roman"/>
          <w:sz w:val="24"/>
          <w:szCs w:val="24"/>
        </w:rPr>
        <w:t>Ф.И.О.</w:t>
      </w:r>
      <w:r w:rsidR="00450D9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50D91" w:rsidRPr="001E21D3" w:rsidRDefault="00450D91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:rsidR="00974768" w:rsidRPr="001E21D3" w:rsidRDefault="00450D91" w:rsidP="00450D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НЕСОВЕРШЕННОЛЕТНИХ.</w:t>
      </w:r>
    </w:p>
    <w:p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Несовершеннолетний имеет право:</w:t>
      </w:r>
    </w:p>
    <w:p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-      Пользоваться услугами сотрудников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а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5 «Елецкий социально – реабилитационный центр для несовершеннолетних» </w:t>
      </w:r>
      <w:r w:rsidRPr="001E21D3">
        <w:rPr>
          <w:rFonts w:ascii="Times New Roman" w:hAnsi="Times New Roman" w:cs="Times New Roman"/>
          <w:sz w:val="24"/>
          <w:szCs w:val="24"/>
        </w:rPr>
        <w:t>с целью охраны своего</w:t>
      </w:r>
      <w:r w:rsidR="00CD5E9F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здоровья, повышения образовательного, культурно – эстетического уровня.</w:t>
      </w:r>
    </w:p>
    <w:p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Высказывать своё мнение и делать предложения по организации процесса его социальной реабилитации и защите его прав и интересов.</w:t>
      </w:r>
    </w:p>
    <w:p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Обжаловать действия сотрудников </w:t>
      </w:r>
      <w:r w:rsidR="00CD5E9F">
        <w:rPr>
          <w:rFonts w:ascii="Times New Roman" w:hAnsi="Times New Roman" w:cs="Times New Roman"/>
          <w:sz w:val="24"/>
          <w:szCs w:val="24"/>
        </w:rPr>
        <w:t>филиала</w:t>
      </w:r>
      <w:r w:rsidRPr="001E21D3">
        <w:rPr>
          <w:rFonts w:ascii="Times New Roman" w:hAnsi="Times New Roman" w:cs="Times New Roman"/>
          <w:sz w:val="24"/>
          <w:szCs w:val="24"/>
        </w:rPr>
        <w:t xml:space="preserve"> в форме письменного заявления на имя </w:t>
      </w:r>
      <w:r w:rsidR="00CD5E9F">
        <w:rPr>
          <w:rFonts w:ascii="Times New Roman" w:hAnsi="Times New Roman" w:cs="Times New Roman"/>
          <w:sz w:val="24"/>
          <w:szCs w:val="24"/>
        </w:rPr>
        <w:t>руководителя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:rsidR="008E469F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По своему желанию посещать различные учреждения, мероприятия, иметь общения с родственниками и знакомыми, если это не противоречит условиям индивидуальной программы его социальной реабилитации и не ведёт к противоправным нарушениям.</w:t>
      </w:r>
    </w:p>
    <w:p w:rsidR="00332153" w:rsidRPr="001E21D3" w:rsidRDefault="00332153" w:rsidP="0045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НЕСОВЕРШЕННОЛЕТНИЙ ОБЯЗАН:</w:t>
      </w:r>
    </w:p>
    <w:p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Осуществлять программу социальной реабилитации в соответствии с индивидуальным планом.</w:t>
      </w:r>
    </w:p>
    <w:p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Без договорённости с администрацией </w:t>
      </w:r>
      <w:r w:rsidR="00CD5E9F">
        <w:rPr>
          <w:rFonts w:ascii="Times New Roman" w:hAnsi="Times New Roman" w:cs="Times New Roman"/>
          <w:sz w:val="24"/>
          <w:szCs w:val="24"/>
        </w:rPr>
        <w:t>филиала</w:t>
      </w:r>
      <w:r w:rsidRPr="001E21D3">
        <w:rPr>
          <w:rFonts w:ascii="Times New Roman" w:hAnsi="Times New Roman" w:cs="Times New Roman"/>
          <w:sz w:val="24"/>
          <w:szCs w:val="24"/>
        </w:rPr>
        <w:t xml:space="preserve"> и куратора его программы не принимать самостоятельных решений, касающихся расселения, обмена, сделки купли – продажи его жилищной площади, подписи юридических документов, требующих присутствие специалистов.</w:t>
      </w:r>
    </w:p>
    <w:p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Выполнять требования администрации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а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5 «Елецкий социально – реабилитационный центр для несовершеннолетних»</w:t>
      </w:r>
      <w:r w:rsidR="00CD5E9F">
        <w:rPr>
          <w:rFonts w:ascii="Times New Roman" w:hAnsi="Times New Roman" w:cs="Times New Roman"/>
          <w:sz w:val="24"/>
          <w:szCs w:val="24"/>
        </w:rPr>
        <w:t>.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ЦЕНТРА.</w:t>
      </w:r>
    </w:p>
    <w:p w:rsidR="008E469F" w:rsidRPr="001E21D3" w:rsidRDefault="00CD5E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lastRenderedPageBreak/>
        <w:t xml:space="preserve">Филиал № 5 «Елецкий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обеспечивает несовершеннолетним защиту его прав и интересов, представляет в суде и перед другими третьими лицами.</w:t>
      </w:r>
    </w:p>
    <w:p w:rsidR="008E469F" w:rsidRPr="001E21D3" w:rsidRDefault="00CD5E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оказывает несовершеннолетнему помощь:</w:t>
      </w:r>
    </w:p>
    <w:p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случае необходимости при получении материалов на лишение родительских прав родителей;</w:t>
      </w:r>
    </w:p>
    <w:p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медицинском обслуживании;</w:t>
      </w:r>
    </w:p>
    <w:p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получении среднего образования.</w:t>
      </w:r>
    </w:p>
    <w:p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69F" w:rsidRPr="001E21D3" w:rsidRDefault="000257A9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заключён с   «___</w:t>
      </w:r>
      <w:r w:rsidR="008E469F" w:rsidRPr="001E21D3">
        <w:rPr>
          <w:rFonts w:ascii="Times New Roman" w:hAnsi="Times New Roman" w:cs="Times New Roman"/>
          <w:sz w:val="24"/>
          <w:szCs w:val="24"/>
        </w:rPr>
        <w:t>»_________20____</w:t>
      </w:r>
      <w:r w:rsidRPr="001E21D3">
        <w:rPr>
          <w:rFonts w:ascii="Times New Roman" w:hAnsi="Times New Roman" w:cs="Times New Roman"/>
          <w:sz w:val="24"/>
          <w:szCs w:val="24"/>
        </w:rPr>
        <w:t>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«___</w:t>
      </w:r>
      <w:r w:rsidRPr="001E21D3">
        <w:rPr>
          <w:rFonts w:ascii="Times New Roman" w:hAnsi="Times New Roman" w:cs="Times New Roman"/>
          <w:sz w:val="24"/>
          <w:szCs w:val="24"/>
        </w:rPr>
        <w:t>»________</w:t>
      </w:r>
      <w:r w:rsidR="008E469F" w:rsidRPr="001E21D3">
        <w:rPr>
          <w:rFonts w:ascii="Times New Roman" w:hAnsi="Times New Roman" w:cs="Times New Roman"/>
          <w:sz w:val="24"/>
          <w:szCs w:val="24"/>
        </w:rPr>
        <w:t>20____</w:t>
      </w:r>
      <w:r w:rsidRPr="001E21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продлен с     «___»_________20____г.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50D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21D3">
        <w:rPr>
          <w:rFonts w:ascii="Times New Roman" w:hAnsi="Times New Roman" w:cs="Times New Roman"/>
          <w:sz w:val="24"/>
          <w:szCs w:val="24"/>
        </w:rPr>
        <w:t xml:space="preserve">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0D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D3">
        <w:rPr>
          <w:rFonts w:ascii="Times New Roman" w:hAnsi="Times New Roman" w:cs="Times New Roman"/>
          <w:sz w:val="24"/>
          <w:szCs w:val="24"/>
        </w:rPr>
        <w:t xml:space="preserve">  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450D91">
        <w:rPr>
          <w:rFonts w:ascii="Times New Roman" w:hAnsi="Times New Roman" w:cs="Times New Roman"/>
          <w:sz w:val="24"/>
          <w:szCs w:val="24"/>
        </w:rPr>
        <w:t>д</w:t>
      </w:r>
      <w:r w:rsidRPr="001E21D3">
        <w:rPr>
          <w:rFonts w:ascii="Times New Roman" w:hAnsi="Times New Roman" w:cs="Times New Roman"/>
          <w:sz w:val="24"/>
          <w:szCs w:val="24"/>
        </w:rPr>
        <w:t xml:space="preserve">оговор может быть заключён на срок пребывания несовершеннолетнего в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е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5 «Елецкий социально – реабилитационный центр для несовершеннолетних» </w:t>
      </w:r>
      <w:r w:rsidRPr="001E21D3">
        <w:rPr>
          <w:rFonts w:ascii="Times New Roman" w:hAnsi="Times New Roman" w:cs="Times New Roman"/>
          <w:sz w:val="24"/>
          <w:szCs w:val="24"/>
        </w:rPr>
        <w:t xml:space="preserve">при согласии администрации </w:t>
      </w:r>
      <w:r w:rsidR="00CD5E9F">
        <w:rPr>
          <w:rFonts w:ascii="Times New Roman" w:hAnsi="Times New Roman" w:cs="Times New Roman"/>
          <w:sz w:val="24"/>
          <w:szCs w:val="24"/>
        </w:rPr>
        <w:t>учреждения</w:t>
      </w:r>
      <w:r w:rsidRPr="001E21D3">
        <w:rPr>
          <w:rFonts w:ascii="Times New Roman" w:hAnsi="Times New Roman" w:cs="Times New Roman"/>
          <w:sz w:val="24"/>
          <w:szCs w:val="24"/>
        </w:rPr>
        <w:t xml:space="preserve"> и несовершеннолетнего</w:t>
      </w:r>
      <w:r w:rsidR="00450D91">
        <w:rPr>
          <w:rFonts w:ascii="Times New Roman" w:hAnsi="Times New Roman" w:cs="Times New Roman"/>
          <w:sz w:val="24"/>
          <w:szCs w:val="24"/>
        </w:rPr>
        <w:t xml:space="preserve"> старше 10 лет</w:t>
      </w:r>
      <w:r w:rsidRPr="001E21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</w:t>
      </w:r>
    </w:p>
    <w:p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РАСТОРЖЕНИЕ ДОГОВОРА.</w:t>
      </w:r>
    </w:p>
    <w:p w:rsidR="008E469F" w:rsidRPr="001E21D3" w:rsidRDefault="008E469F" w:rsidP="00450D91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может быть расторгнут в случае:</w:t>
      </w:r>
    </w:p>
    <w:p w:rsidR="008E469F" w:rsidRPr="001E21D3" w:rsidRDefault="008E469F" w:rsidP="00450D91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Невыполнение несовершеннолетним требований, условий и задач, поставленных в индивидуальном плане и настоящем договоре.</w:t>
      </w:r>
    </w:p>
    <w:p w:rsidR="008E469F" w:rsidRPr="001E21D3" w:rsidRDefault="008E469F" w:rsidP="00450D91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Истечение срока договора.</w:t>
      </w:r>
    </w:p>
    <w:p w:rsidR="008E469F" w:rsidRPr="001E21D3" w:rsidRDefault="00CD5E9F" w:rsidP="00450D91">
      <w:pPr>
        <w:numPr>
          <w:ilvl w:val="0"/>
          <w:numId w:val="3"/>
        </w:numPr>
        <w:tabs>
          <w:tab w:val="clear" w:pos="80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F">
        <w:rPr>
          <w:rFonts w:ascii="Times New Roman" w:hAnsi="Times New Roman" w:cs="Times New Roman"/>
          <w:sz w:val="24"/>
          <w:szCs w:val="24"/>
        </w:rPr>
        <w:t xml:space="preserve">Филиал № 5 «Елецкий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имеет право прекратить пребывание несовершеннолетнего в 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на основании протокола консилиума специалистов.</w:t>
      </w:r>
    </w:p>
    <w:p w:rsidR="008E469F" w:rsidRPr="001E21D3" w:rsidRDefault="00CD5E9F" w:rsidP="00450D91">
      <w:pPr>
        <w:numPr>
          <w:ilvl w:val="0"/>
          <w:numId w:val="3"/>
        </w:numPr>
        <w:tabs>
          <w:tab w:val="clear" w:pos="80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F">
        <w:rPr>
          <w:rFonts w:ascii="Times New Roman" w:hAnsi="Times New Roman" w:cs="Times New Roman"/>
          <w:sz w:val="24"/>
          <w:szCs w:val="24"/>
        </w:rPr>
        <w:t xml:space="preserve">Филиал № 5 «Елецкий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обязан сообщить несовершеннолетнему о прекращении его круглосуточного пребывания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не позднее, чем за трое суток. </w:t>
      </w:r>
    </w:p>
    <w:p w:rsidR="008E469F" w:rsidRPr="001E21D3" w:rsidRDefault="008E469F" w:rsidP="00450D91">
      <w:pPr>
        <w:tabs>
          <w:tab w:val="num" w:pos="440"/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469F" w:rsidRDefault="00CD5E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филиалом </w:t>
      </w:r>
      <w:r w:rsidR="00D37E2B" w:rsidRPr="001E2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Е.В. Попова.</w:t>
      </w:r>
    </w:p>
    <w:p w:rsidR="00D025D6" w:rsidRPr="001E21D3" w:rsidRDefault="00D025D6" w:rsidP="00450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7A9" w:rsidRPr="000257A9" w:rsidRDefault="008E469F" w:rsidP="00450D91">
      <w:pPr>
        <w:jc w:val="both"/>
        <w:rPr>
          <w:b/>
          <w:i/>
          <w:szCs w:val="28"/>
        </w:rPr>
      </w:pPr>
      <w:r w:rsidRPr="001E21D3">
        <w:rPr>
          <w:rFonts w:ascii="Times New Roman" w:hAnsi="Times New Roman" w:cs="Times New Roman"/>
          <w:sz w:val="24"/>
          <w:szCs w:val="24"/>
        </w:rPr>
        <w:t>Родители (</w:t>
      </w:r>
      <w:r w:rsidR="00CD5E9F">
        <w:rPr>
          <w:rFonts w:ascii="Times New Roman" w:hAnsi="Times New Roman" w:cs="Times New Roman"/>
          <w:sz w:val="24"/>
          <w:szCs w:val="24"/>
        </w:rPr>
        <w:t xml:space="preserve">законные </w:t>
      </w:r>
      <w:proofErr w:type="gramStart"/>
      <w:r w:rsidR="00CD5E9F">
        <w:rPr>
          <w:rFonts w:ascii="Times New Roman" w:hAnsi="Times New Roman" w:cs="Times New Roman"/>
          <w:sz w:val="24"/>
          <w:szCs w:val="24"/>
        </w:rPr>
        <w:t>представители</w:t>
      </w:r>
      <w:r w:rsidRPr="001E21D3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CD5E9F">
        <w:rPr>
          <w:rFonts w:ascii="Times New Roman" w:hAnsi="Times New Roman" w:cs="Times New Roman"/>
          <w:sz w:val="24"/>
          <w:szCs w:val="24"/>
        </w:rPr>
        <w:t>_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0257A9" w:rsidRPr="000257A9" w:rsidSect="008E46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3A" w:rsidRDefault="007D793A" w:rsidP="00CD5E9F">
      <w:pPr>
        <w:spacing w:after="0" w:line="240" w:lineRule="auto"/>
      </w:pPr>
      <w:r>
        <w:separator/>
      </w:r>
    </w:p>
  </w:endnote>
  <w:endnote w:type="continuationSeparator" w:id="0">
    <w:p w:rsidR="007D793A" w:rsidRDefault="007D793A" w:rsidP="00CD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3A" w:rsidRDefault="007D793A" w:rsidP="00CD5E9F">
      <w:pPr>
        <w:spacing w:after="0" w:line="240" w:lineRule="auto"/>
      </w:pPr>
      <w:r>
        <w:separator/>
      </w:r>
    </w:p>
  </w:footnote>
  <w:footnote w:type="continuationSeparator" w:id="0">
    <w:p w:rsidR="007D793A" w:rsidRDefault="007D793A" w:rsidP="00CD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4C8A"/>
    <w:multiLevelType w:val="hybridMultilevel"/>
    <w:tmpl w:val="0A780B62"/>
    <w:lvl w:ilvl="0" w:tplc="23142050">
      <w:start w:val="4"/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6A78"/>
    <w:multiLevelType w:val="multilevel"/>
    <w:tmpl w:val="9CB09D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2" w15:restartNumberingAfterBreak="0">
    <w:nsid w:val="44E13AD2"/>
    <w:multiLevelType w:val="hybridMultilevel"/>
    <w:tmpl w:val="886887A0"/>
    <w:lvl w:ilvl="0" w:tplc="3A1CB66C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089"/>
    <w:multiLevelType w:val="hybridMultilevel"/>
    <w:tmpl w:val="87F8B01A"/>
    <w:lvl w:ilvl="0" w:tplc="6A64E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8A48A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hAnsi="Sylfaen" w:hint="default"/>
        <w:b/>
      </w:rPr>
    </w:lvl>
    <w:lvl w:ilvl="2" w:tplc="D64A9764">
      <w:numFmt w:val="none"/>
      <w:lvlText w:val=""/>
      <w:lvlJc w:val="left"/>
      <w:pPr>
        <w:tabs>
          <w:tab w:val="num" w:pos="360"/>
        </w:tabs>
      </w:pPr>
    </w:lvl>
    <w:lvl w:ilvl="3" w:tplc="77F0D21A">
      <w:numFmt w:val="none"/>
      <w:lvlText w:val=""/>
      <w:lvlJc w:val="left"/>
      <w:pPr>
        <w:tabs>
          <w:tab w:val="num" w:pos="360"/>
        </w:tabs>
      </w:pPr>
    </w:lvl>
    <w:lvl w:ilvl="4" w:tplc="B15EDE6A">
      <w:numFmt w:val="none"/>
      <w:lvlText w:val=""/>
      <w:lvlJc w:val="left"/>
      <w:pPr>
        <w:tabs>
          <w:tab w:val="num" w:pos="360"/>
        </w:tabs>
      </w:pPr>
    </w:lvl>
    <w:lvl w:ilvl="5" w:tplc="2038783C">
      <w:numFmt w:val="none"/>
      <w:lvlText w:val=""/>
      <w:lvlJc w:val="left"/>
      <w:pPr>
        <w:tabs>
          <w:tab w:val="num" w:pos="360"/>
        </w:tabs>
      </w:pPr>
    </w:lvl>
    <w:lvl w:ilvl="6" w:tplc="365A7C9C">
      <w:numFmt w:val="none"/>
      <w:lvlText w:val=""/>
      <w:lvlJc w:val="left"/>
      <w:pPr>
        <w:tabs>
          <w:tab w:val="num" w:pos="360"/>
        </w:tabs>
      </w:pPr>
    </w:lvl>
    <w:lvl w:ilvl="7" w:tplc="F664F7FE">
      <w:numFmt w:val="none"/>
      <w:lvlText w:val=""/>
      <w:lvlJc w:val="left"/>
      <w:pPr>
        <w:tabs>
          <w:tab w:val="num" w:pos="360"/>
        </w:tabs>
      </w:pPr>
    </w:lvl>
    <w:lvl w:ilvl="8" w:tplc="7A9ADC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69F"/>
    <w:rsid w:val="000257A9"/>
    <w:rsid w:val="001E14D8"/>
    <w:rsid w:val="001E21D3"/>
    <w:rsid w:val="001F47C0"/>
    <w:rsid w:val="00287649"/>
    <w:rsid w:val="00323CF4"/>
    <w:rsid w:val="00332153"/>
    <w:rsid w:val="00450D91"/>
    <w:rsid w:val="004B5FC0"/>
    <w:rsid w:val="006A0F76"/>
    <w:rsid w:val="007D793A"/>
    <w:rsid w:val="008E469F"/>
    <w:rsid w:val="00974768"/>
    <w:rsid w:val="009F2A2A"/>
    <w:rsid w:val="00B768E2"/>
    <w:rsid w:val="00BF3964"/>
    <w:rsid w:val="00CD5E9F"/>
    <w:rsid w:val="00D025D6"/>
    <w:rsid w:val="00D37E2B"/>
    <w:rsid w:val="00D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2DDE"/>
  <w15:docId w15:val="{6768751B-C9CD-48CB-AE46-14CB4A33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9F"/>
    <w:pPr>
      <w:spacing w:after="0" w:line="240" w:lineRule="auto"/>
      <w:ind w:right="-10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E469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Body Text Indent"/>
    <w:basedOn w:val="a"/>
    <w:link w:val="a6"/>
    <w:rsid w:val="008E46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69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Subtitle"/>
    <w:basedOn w:val="a"/>
    <w:link w:val="a8"/>
    <w:uiPriority w:val="99"/>
    <w:qFormat/>
    <w:rsid w:val="008E4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8E4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E9F"/>
  </w:style>
  <w:style w:type="paragraph" w:styleId="ad">
    <w:name w:val="footer"/>
    <w:basedOn w:val="a"/>
    <w:link w:val="ae"/>
    <w:uiPriority w:val="99"/>
    <w:unhideWhenUsed/>
    <w:rsid w:val="00C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rc%2dyelets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2016-11-15T05:26:00Z</cp:lastPrinted>
  <dcterms:created xsi:type="dcterms:W3CDTF">2014-01-14T11:47:00Z</dcterms:created>
  <dcterms:modified xsi:type="dcterms:W3CDTF">2022-05-23T12:52:00Z</dcterms:modified>
</cp:coreProperties>
</file>